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830C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24B31CC" wp14:editId="49C2435D">
            <wp:extent cx="3408807" cy="10661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807" cy="106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74AC2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Imposter Syndrome: Further reading and resources </w:t>
      </w:r>
    </w:p>
    <w:p w14:paraId="3BDBE7CB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5" w:lineRule="auto"/>
        <w:ind w:left="367" w:right="-6" w:hanging="3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The Imposter Phenomenon: Overcoming the fear that haunts your success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Pauline  Rose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Clance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7E581F33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Pursuit of perfect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(Tal Ben-Shahar) </w:t>
      </w:r>
    </w:p>
    <w:p w14:paraId="15B1DA2C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Presence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(Amy Cuddy) </w:t>
      </w:r>
    </w:p>
    <w:p w14:paraId="630B7A29" w14:textId="5A490D2A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Article: </w:t>
      </w:r>
      <w:hyperlink r:id="rId5" w:history="1">
        <w:r w:rsidRPr="00421D8D">
          <w:rPr>
            <w:rStyle w:val="Hyperlink"/>
            <w:rFonts w:ascii="Calibri" w:eastAsia="Calibri" w:hAnsi="Calibri" w:cs="Calibri"/>
            <w:i/>
            <w:sz w:val="24"/>
            <w:szCs w:val="24"/>
          </w:rPr>
          <w:t>Imposter Syndrome: Let’s talk about it</w:t>
        </w:r>
      </w:hyperlink>
      <w:r>
        <w:rPr>
          <w:rFonts w:ascii="Calibri" w:eastAsia="Calibri" w:hAnsi="Calibri" w:cs="Calibri"/>
          <w:i/>
          <w:color w:val="0000FF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Bhaiwala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4A5A6F3B" w14:textId="23F2B6E0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7" w:lineRule="auto"/>
        <w:ind w:right="333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Article: </w:t>
      </w:r>
      <w:hyperlink r:id="rId6" w:history="1">
        <w:r w:rsidRPr="00421D8D">
          <w:rPr>
            <w:rStyle w:val="Hyperlink"/>
            <w:rFonts w:ascii="Calibri" w:eastAsia="Calibri" w:hAnsi="Calibri" w:cs="Calibri"/>
            <w:i/>
            <w:sz w:val="24"/>
            <w:szCs w:val="24"/>
          </w:rPr>
          <w:t>How is the BAME experience of Imposter Syndrome different?</w:t>
        </w:r>
      </w:hyperlink>
      <w:r>
        <w:rPr>
          <w:rFonts w:ascii="Calibri" w:eastAsia="Calibri" w:hAnsi="Calibri" w:cs="Calibri"/>
          <w:i/>
          <w:color w:val="0000FF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Bhaiwala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Video clip: </w:t>
      </w:r>
      <w:hyperlink r:id="rId7" w:history="1">
        <w:r w:rsidRPr="00421D8D">
          <w:rPr>
            <w:rStyle w:val="Hyperlink"/>
            <w:rFonts w:ascii="Calibri" w:eastAsia="Calibri" w:hAnsi="Calibri" w:cs="Calibri"/>
            <w:sz w:val="24"/>
            <w:szCs w:val="24"/>
          </w:rPr>
          <w:t>https://www.youtube.com/watch?v=ZQUxL4Jm1Lo</w:t>
        </w:r>
      </w:hyperlink>
    </w:p>
    <w:p w14:paraId="0A69F956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7" w:line="240" w:lineRule="auto"/>
        <w:ind w:left="324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www.redarbre.com </w:t>
      </w:r>
    </w:p>
    <w:p w14:paraId="1E8F15FC" w14:textId="77777777" w:rsidR="00CF17F5" w:rsidRDefault="00421D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683" w:right="308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79646"/>
          <w:u w:val="single"/>
        </w:rPr>
        <w:t>Nazish.Bhaiwala@redarbre.com</w:t>
      </w:r>
      <w:r>
        <w:rPr>
          <w:rFonts w:ascii="Calibri" w:eastAsia="Calibri" w:hAnsi="Calibri" w:cs="Calibri"/>
          <w:b/>
          <w:color w:val="F7964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©2021 Red </w:t>
      </w:r>
      <w:proofErr w:type="spellStart"/>
      <w:r>
        <w:rPr>
          <w:rFonts w:ascii="Calibri" w:eastAsia="Calibri" w:hAnsi="Calibri" w:cs="Calibri"/>
          <w:color w:val="000000"/>
        </w:rPr>
        <w:t>Arbre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sectPr w:rsidR="00CF17F5">
      <w:pgSz w:w="11900" w:h="16820"/>
      <w:pgMar w:top="708" w:right="1384" w:bottom="765" w:left="18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F5"/>
    <w:rsid w:val="00421D8D"/>
    <w:rsid w:val="00C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E936"/>
  <w15:docId w15:val="{C95681FC-2D5D-42BC-8ECD-9B9B263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21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QUxL4Jm1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rbre.com/single-post/how-is-the-bame-experience-of-imposter-syndrome-different" TargetMode="External"/><Relationship Id="rId5" Type="http://schemas.openxmlformats.org/officeDocument/2006/relationships/hyperlink" Target="https://www.redarbre.com/single-post/imposter-syndrome-talk-about-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Dutton</dc:creator>
  <cp:lastModifiedBy>Sophia</cp:lastModifiedBy>
  <cp:revision>2</cp:revision>
  <dcterms:created xsi:type="dcterms:W3CDTF">2021-12-06T14:35:00Z</dcterms:created>
  <dcterms:modified xsi:type="dcterms:W3CDTF">2021-12-06T14:35:00Z</dcterms:modified>
</cp:coreProperties>
</file>